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A1" w:rsidRPr="00421EF7" w:rsidRDefault="00F852A1" w:rsidP="00797A8A">
      <w:pPr>
        <w:pStyle w:val="22"/>
        <w:shd w:val="clear" w:color="auto" w:fill="auto"/>
        <w:tabs>
          <w:tab w:val="right" w:pos="5895"/>
          <w:tab w:val="left" w:pos="6100"/>
        </w:tabs>
        <w:spacing w:line="276" w:lineRule="auto"/>
        <w:rPr>
          <w:rFonts w:ascii="Arial" w:hAnsi="Arial" w:cs="Arial"/>
          <w:b/>
          <w:i/>
          <w:sz w:val="24"/>
          <w:szCs w:val="24"/>
        </w:rPr>
      </w:pPr>
      <w:r w:rsidRPr="00421EF7">
        <w:rPr>
          <w:rFonts w:ascii="Arial" w:hAnsi="Arial" w:cs="Arial"/>
          <w:b/>
          <w:i/>
          <w:sz w:val="24"/>
          <w:szCs w:val="24"/>
        </w:rPr>
        <w:t xml:space="preserve">Руководство пользователя </w:t>
      </w:r>
      <w:r w:rsidRPr="00421EF7">
        <w:rPr>
          <w:rFonts w:ascii="Arial" w:hAnsi="Arial" w:cs="Arial"/>
          <w:b/>
          <w:i/>
          <w:sz w:val="24"/>
          <w:szCs w:val="24"/>
          <w:lang w:val="en-US"/>
        </w:rPr>
        <w:t>PET</w:t>
      </w:r>
      <w:r w:rsidRPr="00421EF7">
        <w:rPr>
          <w:rFonts w:ascii="Arial" w:hAnsi="Arial" w:cs="Arial"/>
          <w:b/>
          <w:i/>
          <w:sz w:val="24"/>
          <w:szCs w:val="24"/>
        </w:rPr>
        <w:t>853</w:t>
      </w:r>
    </w:p>
    <w:p w:rsidR="00F852A1" w:rsidRDefault="00F852A1" w:rsidP="00797A8A">
      <w:pPr>
        <w:pStyle w:val="22"/>
        <w:shd w:val="clear" w:color="auto" w:fill="auto"/>
        <w:tabs>
          <w:tab w:val="right" w:pos="5895"/>
          <w:tab w:val="left" w:pos="6100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F852A1" w:rsidRDefault="00F852A1" w:rsidP="00797A8A">
      <w:pPr>
        <w:pStyle w:val="22"/>
        <w:shd w:val="clear" w:color="auto" w:fill="auto"/>
        <w:tabs>
          <w:tab w:val="right" w:pos="5895"/>
          <w:tab w:val="left" w:pos="6100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F852A1" w:rsidRDefault="00F852A1" w:rsidP="00797A8A">
      <w:pPr>
        <w:pStyle w:val="22"/>
        <w:shd w:val="clear" w:color="auto" w:fill="auto"/>
        <w:tabs>
          <w:tab w:val="right" w:pos="5895"/>
          <w:tab w:val="left" w:pos="6100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F852A1" w:rsidRDefault="00F852A1" w:rsidP="00797A8A">
      <w:pPr>
        <w:pStyle w:val="22"/>
        <w:shd w:val="clear" w:color="auto" w:fill="auto"/>
        <w:tabs>
          <w:tab w:val="right" w:pos="5895"/>
          <w:tab w:val="left" w:pos="6100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F852A1" w:rsidRDefault="00F852A1" w:rsidP="00797A8A">
      <w:pPr>
        <w:pStyle w:val="22"/>
        <w:shd w:val="clear" w:color="auto" w:fill="auto"/>
        <w:tabs>
          <w:tab w:val="right" w:pos="5895"/>
          <w:tab w:val="left" w:pos="6100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F852A1" w:rsidRDefault="00F852A1" w:rsidP="00797A8A">
      <w:pPr>
        <w:pStyle w:val="22"/>
        <w:shd w:val="clear" w:color="auto" w:fill="auto"/>
        <w:tabs>
          <w:tab w:val="right" w:pos="5895"/>
          <w:tab w:val="left" w:pos="6100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485FD7" w:rsidRPr="00485FD7" w:rsidRDefault="00F852A1" w:rsidP="00797A8A">
      <w:pPr>
        <w:pStyle w:val="22"/>
        <w:shd w:val="clear" w:color="auto" w:fill="auto"/>
        <w:tabs>
          <w:tab w:val="right" w:pos="5895"/>
          <w:tab w:val="left" w:pos="6100"/>
        </w:tabs>
        <w:spacing w:line="276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Антилай </w:t>
      </w:r>
      <w:r w:rsidR="00485FD7" w:rsidRPr="00485FD7">
        <w:rPr>
          <w:rFonts w:ascii="Arial" w:hAnsi="Arial" w:cs="Arial"/>
          <w:sz w:val="24"/>
          <w:szCs w:val="24"/>
          <w:lang w:val="en-US" w:eastAsia="en-US" w:bidi="en-US"/>
        </w:rPr>
        <w:t>PET</w:t>
      </w:r>
      <w:r w:rsidR="00485FD7" w:rsidRPr="00485FD7">
        <w:rPr>
          <w:rFonts w:ascii="Arial" w:hAnsi="Arial" w:cs="Arial"/>
          <w:sz w:val="24"/>
          <w:szCs w:val="24"/>
          <w:lang w:eastAsia="en-US" w:bidi="en-US"/>
        </w:rPr>
        <w:t xml:space="preserve">852/853 </w:t>
      </w:r>
      <w:r w:rsidR="00485FD7" w:rsidRPr="00485FD7">
        <w:rPr>
          <w:rFonts w:ascii="Arial" w:hAnsi="Arial" w:cs="Arial"/>
          <w:sz w:val="24"/>
          <w:szCs w:val="24"/>
        </w:rPr>
        <w:t>останавливают непрерывный</w:t>
      </w:r>
      <w:r>
        <w:rPr>
          <w:rFonts w:ascii="Arial" w:hAnsi="Arial" w:cs="Arial"/>
          <w:sz w:val="24"/>
          <w:szCs w:val="24"/>
        </w:rPr>
        <w:t xml:space="preserve"> нежелательный собачий лай </w:t>
      </w:r>
      <w:r w:rsidR="00485FD7" w:rsidRPr="00485FD7">
        <w:rPr>
          <w:rStyle w:val="1"/>
          <w:rFonts w:ascii="Arial" w:hAnsi="Arial" w:cs="Arial"/>
          <w:sz w:val="24"/>
          <w:szCs w:val="24"/>
        </w:rPr>
        <w:tab/>
      </w:r>
      <w:r w:rsidR="0057540A">
        <w:rPr>
          <w:rFonts w:ascii="Arial" w:hAnsi="Arial" w:cs="Arial"/>
          <w:sz w:val="24"/>
          <w:szCs w:val="24"/>
        </w:rPr>
        <w:t>путем</w:t>
      </w:r>
      <w:r w:rsidR="0057540A">
        <w:rPr>
          <w:rFonts w:ascii="Arial" w:hAnsi="Arial" w:cs="Arial"/>
          <w:sz w:val="24"/>
          <w:szCs w:val="24"/>
        </w:rPr>
        <w:tab/>
        <w:t xml:space="preserve">постепенного увеличения интенсивности воздействия звуком </w:t>
      </w:r>
      <w:r w:rsidR="00485FD7" w:rsidRPr="00485FD7">
        <w:rPr>
          <w:rFonts w:ascii="Arial" w:hAnsi="Arial" w:cs="Arial"/>
          <w:sz w:val="24"/>
          <w:szCs w:val="24"/>
        </w:rPr>
        <w:t>и</w:t>
      </w:r>
      <w:r w:rsidR="0057540A">
        <w:rPr>
          <w:rFonts w:ascii="Arial" w:hAnsi="Arial" w:cs="Arial"/>
          <w:sz w:val="24"/>
          <w:szCs w:val="24"/>
        </w:rPr>
        <w:t xml:space="preserve"> </w:t>
      </w:r>
      <w:r w:rsidR="00485FD7" w:rsidRPr="00485FD7">
        <w:rPr>
          <w:rFonts w:ascii="Arial" w:hAnsi="Arial" w:cs="Arial"/>
          <w:sz w:val="24"/>
          <w:szCs w:val="24"/>
        </w:rPr>
        <w:t>электростатическим разрядом. Уровни силы электрическим</w:t>
      </w:r>
      <w:r w:rsidR="00382DB1">
        <w:rPr>
          <w:rFonts w:ascii="Arial" w:hAnsi="Arial" w:cs="Arial"/>
          <w:sz w:val="24"/>
          <w:szCs w:val="24"/>
        </w:rPr>
        <w:t xml:space="preserve"> </w:t>
      </w:r>
      <w:r w:rsidR="00485FD7" w:rsidRPr="00485FD7">
        <w:rPr>
          <w:rFonts w:ascii="Arial" w:hAnsi="Arial" w:cs="Arial"/>
          <w:sz w:val="24"/>
          <w:szCs w:val="24"/>
        </w:rPr>
        <w:t xml:space="preserve"> </w:t>
      </w:r>
      <w:r w:rsidR="00382DB1">
        <w:rPr>
          <w:rFonts w:ascii="Arial" w:hAnsi="Arial" w:cs="Arial"/>
          <w:sz w:val="24"/>
          <w:szCs w:val="24"/>
        </w:rPr>
        <w:t xml:space="preserve">воздействием </w:t>
      </w:r>
      <w:r w:rsidR="00485FD7" w:rsidRPr="00485FD7">
        <w:rPr>
          <w:rFonts w:ascii="Arial" w:hAnsi="Arial" w:cs="Arial"/>
          <w:sz w:val="24"/>
          <w:szCs w:val="24"/>
        </w:rPr>
        <w:t>управляются с помощью микропроцессора, отличающего лай вашего питомца от других экологических шумов и автоматически обеспечива</w:t>
      </w:r>
      <w:r w:rsidR="00382DB1">
        <w:rPr>
          <w:rFonts w:ascii="Arial" w:hAnsi="Arial" w:cs="Arial"/>
          <w:sz w:val="24"/>
          <w:szCs w:val="24"/>
        </w:rPr>
        <w:t xml:space="preserve">ющего звуковое предупреждение и </w:t>
      </w:r>
      <w:r w:rsidR="00485FD7" w:rsidRPr="00485FD7">
        <w:rPr>
          <w:rFonts w:ascii="Arial" w:hAnsi="Arial" w:cs="Arial"/>
          <w:sz w:val="24"/>
          <w:szCs w:val="24"/>
        </w:rPr>
        <w:t>электро</w:t>
      </w:r>
      <w:r w:rsidR="00382DB1">
        <w:rPr>
          <w:rFonts w:ascii="Arial" w:hAnsi="Arial" w:cs="Arial"/>
          <w:sz w:val="24"/>
          <w:szCs w:val="24"/>
        </w:rPr>
        <w:t xml:space="preserve">разряд </w:t>
      </w:r>
      <w:r w:rsidR="00485FD7" w:rsidRPr="00485FD7">
        <w:rPr>
          <w:rFonts w:ascii="Arial" w:hAnsi="Arial" w:cs="Arial"/>
          <w:sz w:val="24"/>
          <w:szCs w:val="24"/>
        </w:rPr>
        <w:t>после каждого лая.</w:t>
      </w:r>
    </w:p>
    <w:p w:rsidR="00485FD7" w:rsidRPr="00421EF7" w:rsidRDefault="00485FD7" w:rsidP="00797A8A">
      <w:pPr>
        <w:pStyle w:val="30"/>
        <w:shd w:val="clear" w:color="auto" w:fill="auto"/>
        <w:spacing w:before="0" w:line="276" w:lineRule="auto"/>
        <w:ind w:left="20" w:firstLine="580"/>
        <w:jc w:val="left"/>
        <w:rPr>
          <w:rFonts w:ascii="Arial" w:hAnsi="Arial" w:cs="Arial"/>
          <w:b/>
          <w:sz w:val="24"/>
          <w:szCs w:val="24"/>
        </w:rPr>
      </w:pPr>
      <w:r w:rsidRPr="00421EF7">
        <w:rPr>
          <w:rFonts w:ascii="Arial" w:hAnsi="Arial" w:cs="Arial"/>
          <w:b/>
          <w:sz w:val="24"/>
          <w:szCs w:val="24"/>
        </w:rPr>
        <w:t>Принципы работы</w:t>
      </w:r>
    </w:p>
    <w:p w:rsidR="00485FD7" w:rsidRPr="00485FD7" w:rsidRDefault="00485FD7" w:rsidP="00797A8A">
      <w:pPr>
        <w:pStyle w:val="22"/>
        <w:shd w:val="clear" w:color="auto" w:fill="auto"/>
        <w:spacing w:line="276" w:lineRule="auto"/>
        <w:ind w:left="20" w:right="20" w:firstLine="580"/>
        <w:jc w:val="left"/>
        <w:rPr>
          <w:rFonts w:ascii="Arial" w:hAnsi="Arial" w:cs="Arial"/>
          <w:sz w:val="24"/>
          <w:szCs w:val="24"/>
        </w:rPr>
      </w:pPr>
      <w:r w:rsidRPr="00485FD7">
        <w:rPr>
          <w:rFonts w:ascii="Arial" w:hAnsi="Arial" w:cs="Arial"/>
          <w:sz w:val="24"/>
          <w:szCs w:val="24"/>
        </w:rPr>
        <w:t xml:space="preserve">На первом лае ошейник Антилай </w:t>
      </w:r>
      <w:r w:rsidRPr="00485FD7">
        <w:rPr>
          <w:rFonts w:ascii="Arial" w:hAnsi="Arial" w:cs="Arial"/>
          <w:sz w:val="24"/>
          <w:szCs w:val="24"/>
          <w:lang w:val="en-US" w:eastAsia="en-US" w:bidi="en-US"/>
        </w:rPr>
        <w:t>PET</w:t>
      </w:r>
      <w:r w:rsidRPr="00485FD7">
        <w:rPr>
          <w:rFonts w:ascii="Arial" w:hAnsi="Arial" w:cs="Arial"/>
          <w:sz w:val="24"/>
          <w:szCs w:val="24"/>
          <w:lang w:eastAsia="en-US" w:bidi="en-US"/>
        </w:rPr>
        <w:t xml:space="preserve">853 </w:t>
      </w:r>
      <w:r w:rsidRPr="00485FD7">
        <w:rPr>
          <w:rFonts w:ascii="Arial" w:hAnsi="Arial" w:cs="Arial"/>
          <w:sz w:val="24"/>
          <w:szCs w:val="24"/>
        </w:rPr>
        <w:t>применяет короткий предупредительный звуковой сигнал. Если второй лай происходит в течение тридцати секунд, то будет звучать сигнал более интенсивного тона. С третьего лая, после звукового сигнала интенсивного тона, начнется воздействие электростатическим разрядом на минимальном уровне.</w:t>
      </w:r>
    </w:p>
    <w:p w:rsidR="00485FD7" w:rsidRPr="00485FD7" w:rsidRDefault="00485FD7" w:rsidP="00797A8A">
      <w:pPr>
        <w:pStyle w:val="22"/>
        <w:shd w:val="clear" w:color="auto" w:fill="auto"/>
        <w:spacing w:line="276" w:lineRule="auto"/>
        <w:ind w:left="20" w:right="20" w:firstLine="580"/>
        <w:jc w:val="left"/>
        <w:rPr>
          <w:rFonts w:ascii="Arial" w:hAnsi="Arial" w:cs="Arial"/>
          <w:sz w:val="24"/>
          <w:szCs w:val="24"/>
        </w:rPr>
      </w:pPr>
      <w:r w:rsidRPr="00485FD7">
        <w:rPr>
          <w:rFonts w:ascii="Arial" w:hAnsi="Arial" w:cs="Arial"/>
          <w:sz w:val="24"/>
          <w:szCs w:val="24"/>
        </w:rPr>
        <w:t>Эт</w:t>
      </w:r>
      <w:r w:rsidR="00421EF7">
        <w:rPr>
          <w:rFonts w:ascii="Arial" w:hAnsi="Arial" w:cs="Arial"/>
          <w:sz w:val="24"/>
          <w:szCs w:val="24"/>
        </w:rPr>
        <w:t xml:space="preserve">от алгоритм </w:t>
      </w:r>
      <w:r w:rsidRPr="00485FD7">
        <w:rPr>
          <w:rFonts w:ascii="Arial" w:hAnsi="Arial" w:cs="Arial"/>
          <w:sz w:val="24"/>
          <w:szCs w:val="24"/>
        </w:rPr>
        <w:t>будет повторятся в течении 7 уровней прогрессивной коррекции, увеличивающейся по силе с каждым новым лаем. Первые два уровня являются всегда только предупреждающим сигналом (звук). Если собака будет продолжает лаять, то будет применяться в</w:t>
      </w:r>
      <w:r w:rsidR="00C51C82">
        <w:rPr>
          <w:rFonts w:ascii="Arial" w:hAnsi="Arial" w:cs="Arial"/>
          <w:sz w:val="24"/>
          <w:szCs w:val="24"/>
        </w:rPr>
        <w:t xml:space="preserve">се более интенсивный звук и эл. </w:t>
      </w:r>
      <w:r w:rsidRPr="00485FD7">
        <w:rPr>
          <w:rFonts w:ascii="Arial" w:hAnsi="Arial" w:cs="Arial"/>
          <w:sz w:val="24"/>
          <w:szCs w:val="24"/>
        </w:rPr>
        <w:t>разряд, пока ваш питомец не прекратит лаять в течение тридцати секунд и более. После периода тишины длительностью более полминуты ошейник Антилай будет автоматически возвращаться к первому уровню коррекции «только звуковое предупреждение". Для защиты собаки, если сила непрерывной стимуляции достигнет 7 уровня, то ошейник Антилай перестанет работать на 1 минуту.</w:t>
      </w:r>
    </w:p>
    <w:p w:rsidR="00485FD7" w:rsidRPr="00485FD7" w:rsidRDefault="00485FD7" w:rsidP="00797A8A">
      <w:pPr>
        <w:pStyle w:val="22"/>
        <w:shd w:val="clear" w:color="auto" w:fill="auto"/>
        <w:spacing w:after="244" w:line="276" w:lineRule="auto"/>
        <w:ind w:left="20" w:right="20" w:firstLine="580"/>
        <w:jc w:val="left"/>
        <w:rPr>
          <w:rFonts w:ascii="Arial" w:hAnsi="Arial" w:cs="Arial"/>
          <w:sz w:val="24"/>
          <w:szCs w:val="24"/>
        </w:rPr>
      </w:pPr>
      <w:r w:rsidRPr="00485FD7">
        <w:rPr>
          <w:rFonts w:ascii="Arial" w:hAnsi="Arial" w:cs="Arial"/>
          <w:sz w:val="24"/>
          <w:szCs w:val="24"/>
        </w:rPr>
        <w:t>Сочетание предупредительных звуковых сигналов с последующим электростатическим воздействием вырабатывает у собаки положительный шаблон поведения и собака быстро узнает, что эти неприятные ощущения вызваны ее собственным лаем. Если собака уже привыкла лаять, то может потребоваться некоторое время, чтобы сломать плохие привычки.</w:t>
      </w:r>
    </w:p>
    <w:p w:rsidR="00485FD7" w:rsidRPr="00485FD7" w:rsidRDefault="00485FD7" w:rsidP="00797A8A">
      <w:pPr>
        <w:pStyle w:val="22"/>
        <w:shd w:val="clear" w:color="auto" w:fill="auto"/>
        <w:spacing w:line="276" w:lineRule="auto"/>
        <w:ind w:left="20" w:right="20" w:firstLine="580"/>
        <w:jc w:val="left"/>
        <w:rPr>
          <w:rFonts w:ascii="Arial" w:hAnsi="Arial" w:cs="Arial"/>
          <w:sz w:val="24"/>
          <w:szCs w:val="24"/>
        </w:rPr>
      </w:pPr>
      <w:r w:rsidRPr="00485FD7">
        <w:rPr>
          <w:rFonts w:ascii="Arial" w:hAnsi="Arial" w:cs="Arial"/>
          <w:sz w:val="24"/>
          <w:szCs w:val="24"/>
        </w:rPr>
        <w:t xml:space="preserve">Когда собака забудется и залает снова, то предупреждающий сигнал напомнит питомцу, без немедленного применения болезненной стимуляции, о необходимости соблюдать тишину. Таким образом, с каждым новым лаем, собака имеет возможность </w:t>
      </w:r>
      <w:r w:rsidR="00D0331D">
        <w:rPr>
          <w:rFonts w:ascii="Arial" w:hAnsi="Arial" w:cs="Arial"/>
          <w:sz w:val="24"/>
          <w:szCs w:val="24"/>
        </w:rPr>
        <w:t>прекратить лаять до болевого шокового воздействия ошейником</w:t>
      </w:r>
      <w:r w:rsidRPr="00485FD7">
        <w:rPr>
          <w:rFonts w:ascii="Arial" w:hAnsi="Arial" w:cs="Arial"/>
          <w:sz w:val="24"/>
          <w:szCs w:val="24"/>
        </w:rPr>
        <w:t xml:space="preserve">. Эта техника постепенного увеличения силы звука и электрических </w:t>
      </w:r>
      <w:r w:rsidR="00D0331D">
        <w:rPr>
          <w:rFonts w:ascii="Arial" w:hAnsi="Arial" w:cs="Arial"/>
          <w:sz w:val="24"/>
          <w:szCs w:val="24"/>
        </w:rPr>
        <w:t>разрядов</w:t>
      </w:r>
      <w:r w:rsidRPr="00485FD7">
        <w:rPr>
          <w:rFonts w:ascii="Arial" w:hAnsi="Arial" w:cs="Arial"/>
          <w:sz w:val="24"/>
          <w:szCs w:val="24"/>
        </w:rPr>
        <w:t xml:space="preserve"> является не только более гуманным способом обучения, но и наиболее эффективным средством в преодолении </w:t>
      </w:r>
      <w:r w:rsidR="00D0331D">
        <w:rPr>
          <w:rFonts w:ascii="Arial" w:hAnsi="Arial" w:cs="Arial"/>
          <w:sz w:val="24"/>
          <w:szCs w:val="24"/>
        </w:rPr>
        <w:t>нежелательного  лая</w:t>
      </w:r>
      <w:r w:rsidR="00ED312B">
        <w:rPr>
          <w:rFonts w:ascii="Arial" w:hAnsi="Arial" w:cs="Arial"/>
          <w:sz w:val="24"/>
          <w:szCs w:val="24"/>
        </w:rPr>
        <w:t>.</w:t>
      </w:r>
    </w:p>
    <w:p w:rsidR="00485FD7" w:rsidRPr="00485FD7" w:rsidRDefault="00485FD7" w:rsidP="00797A8A">
      <w:pPr>
        <w:pStyle w:val="22"/>
        <w:shd w:val="clear" w:color="auto" w:fill="auto"/>
        <w:spacing w:line="276" w:lineRule="auto"/>
        <w:ind w:left="20" w:firstLine="580"/>
        <w:jc w:val="left"/>
        <w:rPr>
          <w:rFonts w:ascii="Arial" w:hAnsi="Arial" w:cs="Arial"/>
          <w:sz w:val="24"/>
          <w:szCs w:val="24"/>
        </w:rPr>
      </w:pPr>
      <w:r w:rsidRPr="00485FD7">
        <w:rPr>
          <w:rFonts w:ascii="Arial" w:hAnsi="Arial" w:cs="Arial"/>
          <w:sz w:val="24"/>
          <w:szCs w:val="24"/>
        </w:rPr>
        <w:t xml:space="preserve">Ошейники Антилай </w:t>
      </w:r>
      <w:r w:rsidRPr="00485FD7">
        <w:rPr>
          <w:rFonts w:ascii="Arial" w:hAnsi="Arial" w:cs="Arial"/>
          <w:sz w:val="24"/>
          <w:szCs w:val="24"/>
          <w:lang w:val="en-US" w:eastAsia="en-US" w:bidi="en-US"/>
        </w:rPr>
        <w:t>PET</w:t>
      </w:r>
      <w:r w:rsidRPr="00485FD7">
        <w:rPr>
          <w:rFonts w:ascii="Arial" w:hAnsi="Arial" w:cs="Arial"/>
          <w:sz w:val="24"/>
          <w:szCs w:val="24"/>
          <w:lang w:eastAsia="en-US" w:bidi="en-US"/>
        </w:rPr>
        <w:t xml:space="preserve">852/853 </w:t>
      </w:r>
      <w:r w:rsidRPr="00485FD7">
        <w:rPr>
          <w:rFonts w:ascii="Arial" w:hAnsi="Arial" w:cs="Arial"/>
          <w:sz w:val="24"/>
          <w:szCs w:val="24"/>
        </w:rPr>
        <w:t>можно регулировать для настройки датчика чувствительности определения лая, в зависимости от размера</w:t>
      </w:r>
    </w:p>
    <w:p w:rsidR="00485FD7" w:rsidRPr="00485FD7" w:rsidRDefault="00485FD7" w:rsidP="00797A8A">
      <w:pPr>
        <w:framePr w:h="2477" w:wrap="around" w:vAnchor="text" w:hAnchor="margin" w:x="-109" w:y="183"/>
        <w:spacing w:line="276" w:lineRule="auto"/>
        <w:jc w:val="center"/>
        <w:rPr>
          <w:rFonts w:ascii="Arial" w:hAnsi="Arial" w:cs="Arial"/>
        </w:rPr>
      </w:pPr>
      <w:r w:rsidRPr="00485FD7">
        <w:rPr>
          <w:rFonts w:ascii="Arial" w:hAnsi="Arial" w:cs="Arial"/>
          <w:noProof/>
          <w:lang w:bidi="ar-SA"/>
        </w:rPr>
        <w:drawing>
          <wp:inline distT="0" distB="0" distL="0" distR="0">
            <wp:extent cx="4467225" cy="1571625"/>
            <wp:effectExtent l="19050" t="0" r="9525" b="0"/>
            <wp:docPr id="3" name="Рисунок 3" descr="C:\Users\90C5~1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90C5~1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FD7" w:rsidRPr="00485FD7" w:rsidRDefault="008E1C2A" w:rsidP="00797A8A">
      <w:pPr>
        <w:pStyle w:val="22"/>
        <w:shd w:val="clear" w:color="auto" w:fill="auto"/>
        <w:spacing w:after="291" w:line="276" w:lineRule="auto"/>
        <w:ind w:left="20" w:right="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собаки и издаваемых ею</w:t>
      </w:r>
      <w:r w:rsidR="00485FD7" w:rsidRPr="00485FD7">
        <w:rPr>
          <w:rFonts w:ascii="Arial" w:hAnsi="Arial" w:cs="Arial"/>
          <w:sz w:val="24"/>
          <w:szCs w:val="24"/>
        </w:rPr>
        <w:t xml:space="preserve"> звуков. Настройка чувствительности в модели РЕТ852 производится с помощью колесика, а в модели РЕТ853 - с помощью двух кнопок, больше никаких отличий между моделями нет.</w:t>
      </w:r>
    </w:p>
    <w:p w:rsidR="00485FD7" w:rsidRPr="00B706E2" w:rsidRDefault="00485FD7" w:rsidP="00797A8A">
      <w:pPr>
        <w:pStyle w:val="30"/>
        <w:shd w:val="clear" w:color="auto" w:fill="auto"/>
        <w:spacing w:before="0" w:after="203" w:line="276" w:lineRule="auto"/>
        <w:jc w:val="left"/>
        <w:rPr>
          <w:rFonts w:ascii="Arial" w:hAnsi="Arial" w:cs="Arial"/>
          <w:b/>
          <w:sz w:val="24"/>
          <w:szCs w:val="24"/>
        </w:rPr>
      </w:pPr>
      <w:r w:rsidRPr="00B706E2">
        <w:rPr>
          <w:rFonts w:ascii="Arial" w:hAnsi="Arial" w:cs="Arial"/>
          <w:b/>
          <w:sz w:val="24"/>
          <w:szCs w:val="24"/>
        </w:rPr>
        <w:t>Инструкция по эксплуатации:</w:t>
      </w:r>
    </w:p>
    <w:p w:rsidR="00485FD7" w:rsidRPr="00485FD7" w:rsidRDefault="00485FD7" w:rsidP="0033038B">
      <w:pPr>
        <w:pStyle w:val="22"/>
        <w:shd w:val="clear" w:color="auto" w:fill="auto"/>
        <w:spacing w:line="276" w:lineRule="auto"/>
        <w:ind w:left="20" w:right="20" w:firstLine="580"/>
        <w:jc w:val="left"/>
        <w:rPr>
          <w:rFonts w:ascii="Arial" w:hAnsi="Arial" w:cs="Arial"/>
          <w:sz w:val="24"/>
          <w:szCs w:val="24"/>
        </w:rPr>
        <w:sectPr w:rsidR="00485FD7" w:rsidRPr="00485FD7">
          <w:type w:val="continuous"/>
          <w:pgSz w:w="16838" w:h="23810"/>
          <w:pgMar w:top="2522" w:right="1240" w:bottom="2532" w:left="1293" w:header="0" w:footer="3" w:gutter="0"/>
          <w:cols w:space="720"/>
          <w:noEndnote/>
          <w:docGrid w:linePitch="360"/>
        </w:sectPr>
      </w:pPr>
      <w:r w:rsidRPr="00485FD7">
        <w:rPr>
          <w:rFonts w:ascii="Arial" w:hAnsi="Arial" w:cs="Arial"/>
          <w:sz w:val="24"/>
          <w:szCs w:val="24"/>
        </w:rPr>
        <w:t xml:space="preserve">Ошейники контроля лая </w:t>
      </w:r>
      <w:r w:rsidRPr="00485FD7">
        <w:rPr>
          <w:rFonts w:ascii="Arial" w:hAnsi="Arial" w:cs="Arial"/>
          <w:sz w:val="24"/>
          <w:szCs w:val="24"/>
          <w:lang w:val="en-US" w:eastAsia="en-US" w:bidi="en-US"/>
        </w:rPr>
        <w:t>PET</w:t>
      </w:r>
      <w:r w:rsidRPr="00485FD7">
        <w:rPr>
          <w:rFonts w:ascii="Arial" w:hAnsi="Arial" w:cs="Arial"/>
          <w:sz w:val="24"/>
          <w:szCs w:val="24"/>
          <w:lang w:eastAsia="en-US" w:bidi="en-US"/>
        </w:rPr>
        <w:t xml:space="preserve">852/853 </w:t>
      </w:r>
      <w:r w:rsidRPr="00485FD7">
        <w:rPr>
          <w:rFonts w:ascii="Arial" w:hAnsi="Arial" w:cs="Arial"/>
          <w:sz w:val="24"/>
          <w:szCs w:val="24"/>
        </w:rPr>
        <w:t>почти полностью автоматизированы. Для начала</w:t>
      </w:r>
      <w:r w:rsidR="005B7D49">
        <w:rPr>
          <w:rFonts w:ascii="Arial" w:hAnsi="Arial" w:cs="Arial"/>
          <w:sz w:val="24"/>
          <w:szCs w:val="24"/>
        </w:rPr>
        <w:t xml:space="preserve"> работы необходимо установить 6 вольтову</w:t>
      </w:r>
      <w:r w:rsidRPr="00485FD7">
        <w:rPr>
          <w:rFonts w:ascii="Arial" w:hAnsi="Arial" w:cs="Arial"/>
          <w:sz w:val="24"/>
          <w:szCs w:val="24"/>
        </w:rPr>
        <w:t>ю батарейку, настроить чувствительность,</w:t>
      </w:r>
      <w:r w:rsidR="00317ED8">
        <w:rPr>
          <w:rFonts w:ascii="Arial" w:hAnsi="Arial" w:cs="Arial"/>
          <w:sz w:val="24"/>
          <w:szCs w:val="24"/>
        </w:rPr>
        <w:t xml:space="preserve"> </w:t>
      </w:r>
      <w:r w:rsidR="005E4C96">
        <w:rPr>
          <w:rFonts w:ascii="Arial" w:hAnsi="Arial" w:cs="Arial"/>
          <w:sz w:val="24"/>
          <w:szCs w:val="24"/>
        </w:rPr>
        <w:t>накрутить на контактные болты электроды нужной длины(в комплекте 2 типа электродов),</w:t>
      </w:r>
      <w:r w:rsidRPr="00485FD7">
        <w:rPr>
          <w:rFonts w:ascii="Arial" w:hAnsi="Arial" w:cs="Arial"/>
          <w:sz w:val="24"/>
          <w:szCs w:val="24"/>
        </w:rPr>
        <w:t xml:space="preserve"> отрегулировать ремень в соответствии с размером шеи собаки и ошейник</w:t>
      </w:r>
      <w:r w:rsidR="003E58C5">
        <w:rPr>
          <w:rFonts w:ascii="Arial" w:hAnsi="Arial" w:cs="Arial"/>
          <w:sz w:val="24"/>
          <w:szCs w:val="24"/>
        </w:rPr>
        <w:t xml:space="preserve">  а</w:t>
      </w:r>
      <w:r w:rsidRPr="00485FD7">
        <w:rPr>
          <w:rFonts w:ascii="Arial" w:hAnsi="Arial" w:cs="Arial"/>
          <w:sz w:val="24"/>
          <w:szCs w:val="24"/>
        </w:rPr>
        <w:t xml:space="preserve">нтилай начнет делать </w:t>
      </w:r>
      <w:r w:rsidR="006A17D1">
        <w:rPr>
          <w:rFonts w:ascii="Arial" w:hAnsi="Arial" w:cs="Arial"/>
          <w:sz w:val="24"/>
          <w:szCs w:val="24"/>
        </w:rPr>
        <w:t>функционировать</w:t>
      </w:r>
      <w:r w:rsidRPr="00485FD7">
        <w:rPr>
          <w:rFonts w:ascii="Arial" w:hAnsi="Arial" w:cs="Arial"/>
          <w:sz w:val="24"/>
          <w:szCs w:val="24"/>
        </w:rPr>
        <w:t>. Всякий раз при установке батарейки уровень</w:t>
      </w:r>
      <w:r w:rsidR="0033038B">
        <w:rPr>
          <w:rFonts w:ascii="Arial" w:hAnsi="Arial" w:cs="Arial"/>
          <w:sz w:val="24"/>
          <w:szCs w:val="24"/>
        </w:rPr>
        <w:t xml:space="preserve"> </w:t>
      </w:r>
      <w:r w:rsidRPr="00485FD7">
        <w:rPr>
          <w:rFonts w:ascii="Arial" w:hAnsi="Arial" w:cs="Arial"/>
          <w:sz w:val="24"/>
          <w:szCs w:val="24"/>
        </w:rPr>
        <w:t>чувствительности датчика микрофона устанавли</w:t>
      </w:r>
      <w:r w:rsidR="003E58C5">
        <w:rPr>
          <w:rFonts w:ascii="Arial" w:hAnsi="Arial" w:cs="Arial"/>
          <w:sz w:val="24"/>
          <w:szCs w:val="24"/>
        </w:rPr>
        <w:t xml:space="preserve">вается на 4 уровне (всего есть семь </w:t>
      </w:r>
      <w:r w:rsidRPr="00485FD7">
        <w:rPr>
          <w:rFonts w:ascii="Arial" w:hAnsi="Arial" w:cs="Arial"/>
          <w:sz w:val="24"/>
          <w:szCs w:val="24"/>
        </w:rPr>
        <w:t xml:space="preserve"> уровней чувствительности).</w:t>
      </w:r>
    </w:p>
    <w:p w:rsidR="00485FD7" w:rsidRPr="00485FD7" w:rsidRDefault="00485FD7" w:rsidP="00797A8A">
      <w:pPr>
        <w:spacing w:before="22" w:after="22" w:line="276" w:lineRule="auto"/>
        <w:rPr>
          <w:rFonts w:ascii="Arial" w:hAnsi="Arial" w:cs="Arial"/>
        </w:rPr>
      </w:pPr>
    </w:p>
    <w:p w:rsidR="00485FD7" w:rsidRPr="00485FD7" w:rsidRDefault="00485FD7" w:rsidP="00797A8A">
      <w:pPr>
        <w:spacing w:line="276" w:lineRule="auto"/>
        <w:rPr>
          <w:rFonts w:ascii="Arial" w:hAnsi="Arial" w:cs="Arial"/>
        </w:rPr>
        <w:sectPr w:rsidR="00485FD7" w:rsidRPr="00485FD7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485FD7" w:rsidRPr="00485FD7" w:rsidRDefault="00485FD7" w:rsidP="00797A8A">
      <w:pPr>
        <w:pStyle w:val="22"/>
        <w:shd w:val="clear" w:color="auto" w:fill="auto"/>
        <w:spacing w:line="276" w:lineRule="auto"/>
        <w:ind w:left="20" w:right="20" w:firstLine="580"/>
        <w:rPr>
          <w:rFonts w:ascii="Arial" w:hAnsi="Arial" w:cs="Arial"/>
          <w:sz w:val="24"/>
          <w:szCs w:val="24"/>
        </w:rPr>
      </w:pPr>
      <w:r w:rsidRPr="00485FD7">
        <w:rPr>
          <w:rFonts w:ascii="Arial" w:hAnsi="Arial" w:cs="Arial"/>
          <w:sz w:val="24"/>
          <w:szCs w:val="24"/>
        </w:rPr>
        <w:lastRenderedPageBreak/>
        <w:t>Для установки или замены источника питания снимите крышку батарейного отсека и установите новую батарею, соблюдая полярность. Неправильная установка батареи может привести к выходу ошейника из строя. Наденьте ошейник антилай на шею собаки, расположив ресивер снизу и немного левее или правее трахеи. Устройство должно плотно прилегать к шее собаки. После надевания ошейника убедитесь, что электроды находятся в непосредственном контакте с кожей вашей собаки. Волосы между электродами и кожей будут серьезно уменьшать эффект от</w:t>
      </w:r>
      <w:r w:rsidR="00683035">
        <w:rPr>
          <w:rFonts w:ascii="Arial" w:hAnsi="Arial" w:cs="Arial"/>
          <w:sz w:val="24"/>
          <w:szCs w:val="24"/>
        </w:rPr>
        <w:t xml:space="preserve"> </w:t>
      </w:r>
      <w:r w:rsidRPr="00485FD7">
        <w:rPr>
          <w:rFonts w:ascii="Arial" w:hAnsi="Arial" w:cs="Arial"/>
          <w:sz w:val="24"/>
          <w:szCs w:val="24"/>
        </w:rPr>
        <w:t>воздействия электростатическим разрядом. При необходимости можно слегка подстричь шерсть собаки, чтобы обеспечить прямой контакт</w:t>
      </w:r>
    </w:p>
    <w:p w:rsidR="007349FC" w:rsidRPr="00485FD7" w:rsidRDefault="007349FC" w:rsidP="00797A8A">
      <w:pPr>
        <w:pStyle w:val="22"/>
        <w:shd w:val="clear" w:color="auto" w:fill="auto"/>
        <w:tabs>
          <w:tab w:val="center" w:pos="1773"/>
          <w:tab w:val="center" w:pos="1729"/>
          <w:tab w:val="right" w:pos="2482"/>
          <w:tab w:val="left" w:pos="2718"/>
        </w:tabs>
        <w:spacing w:after="240" w:line="276" w:lineRule="auto"/>
        <w:ind w:left="20"/>
        <w:rPr>
          <w:rFonts w:ascii="Arial" w:hAnsi="Arial" w:cs="Arial"/>
          <w:sz w:val="24"/>
          <w:szCs w:val="24"/>
        </w:rPr>
      </w:pPr>
    </w:p>
    <w:p w:rsidR="007349FC" w:rsidRPr="00485FD7" w:rsidRDefault="00207F30" w:rsidP="00797A8A">
      <w:pPr>
        <w:pStyle w:val="22"/>
        <w:shd w:val="clear" w:color="auto" w:fill="auto"/>
        <w:spacing w:line="276" w:lineRule="auto"/>
        <w:ind w:left="20" w:firstLine="580"/>
        <w:rPr>
          <w:rFonts w:ascii="Arial" w:hAnsi="Arial" w:cs="Arial"/>
          <w:sz w:val="24"/>
          <w:szCs w:val="24"/>
        </w:rPr>
      </w:pPr>
      <w:r w:rsidRPr="00485FD7">
        <w:rPr>
          <w:rFonts w:ascii="Arial" w:hAnsi="Arial" w:cs="Arial"/>
          <w:sz w:val="24"/>
          <w:szCs w:val="24"/>
        </w:rPr>
        <w:t>Примечания:</w:t>
      </w:r>
    </w:p>
    <w:p w:rsidR="007349FC" w:rsidRPr="00485FD7" w:rsidRDefault="00207F30" w:rsidP="00797A8A">
      <w:pPr>
        <w:pStyle w:val="22"/>
        <w:shd w:val="clear" w:color="auto" w:fill="auto"/>
        <w:spacing w:line="276" w:lineRule="auto"/>
        <w:ind w:left="20" w:right="20" w:firstLine="580"/>
        <w:rPr>
          <w:rFonts w:ascii="Arial" w:hAnsi="Arial" w:cs="Arial"/>
          <w:sz w:val="24"/>
          <w:szCs w:val="24"/>
        </w:rPr>
      </w:pPr>
      <w:r w:rsidRPr="00485FD7">
        <w:rPr>
          <w:rFonts w:ascii="Arial" w:hAnsi="Arial" w:cs="Arial"/>
          <w:sz w:val="24"/>
          <w:szCs w:val="24"/>
        </w:rPr>
        <w:t xml:space="preserve">1. Не позволяйте вашей собаке грызть этот ошейник. Необходимо также </w:t>
      </w:r>
      <w:r w:rsidRPr="00485FD7">
        <w:rPr>
          <w:rFonts w:ascii="Arial" w:hAnsi="Arial" w:cs="Arial"/>
          <w:sz w:val="24"/>
          <w:szCs w:val="24"/>
        </w:rPr>
        <w:t>минимизировать царапины или повреждения на корпусе. Учтите, что некоторые собаки "мстят" электронным ошейникам, разгрызая ресиверы и пульты, поэтому убирайте эти устройства в недоступное для питомца место.</w:t>
      </w:r>
    </w:p>
    <w:p w:rsidR="007349FC" w:rsidRPr="00485FD7" w:rsidRDefault="00207F30" w:rsidP="00797A8A">
      <w:pPr>
        <w:pStyle w:val="22"/>
        <w:numPr>
          <w:ilvl w:val="0"/>
          <w:numId w:val="1"/>
        </w:numPr>
        <w:shd w:val="clear" w:color="auto" w:fill="auto"/>
        <w:spacing w:line="276" w:lineRule="auto"/>
        <w:ind w:left="20" w:right="20" w:firstLine="580"/>
        <w:rPr>
          <w:rFonts w:ascii="Arial" w:hAnsi="Arial" w:cs="Arial"/>
          <w:sz w:val="24"/>
          <w:szCs w:val="24"/>
        </w:rPr>
      </w:pPr>
      <w:r w:rsidRPr="00485FD7">
        <w:rPr>
          <w:rFonts w:ascii="Arial" w:hAnsi="Arial" w:cs="Arial"/>
          <w:sz w:val="24"/>
          <w:szCs w:val="24"/>
        </w:rPr>
        <w:t xml:space="preserve"> Это устройство состоит из пластмассовых и электро</w:t>
      </w:r>
      <w:r w:rsidRPr="00485FD7">
        <w:rPr>
          <w:rFonts w:ascii="Arial" w:hAnsi="Arial" w:cs="Arial"/>
          <w:sz w:val="24"/>
          <w:szCs w:val="24"/>
        </w:rPr>
        <w:t>нных компонентов, которые не усваиваются. Обратитесь к местному ветеринару, если ваша собака проглотит любую часть этого продукта.</w:t>
      </w:r>
    </w:p>
    <w:p w:rsidR="007349FC" w:rsidRPr="00485FD7" w:rsidRDefault="00207F30" w:rsidP="00797A8A">
      <w:pPr>
        <w:pStyle w:val="22"/>
        <w:numPr>
          <w:ilvl w:val="0"/>
          <w:numId w:val="1"/>
        </w:numPr>
        <w:shd w:val="clear" w:color="auto" w:fill="auto"/>
        <w:spacing w:line="276" w:lineRule="auto"/>
        <w:ind w:left="20" w:right="20" w:firstLine="580"/>
        <w:rPr>
          <w:rFonts w:ascii="Arial" w:hAnsi="Arial" w:cs="Arial"/>
          <w:sz w:val="24"/>
          <w:szCs w:val="24"/>
        </w:rPr>
      </w:pPr>
      <w:r w:rsidRPr="00485FD7">
        <w:rPr>
          <w:rFonts w:ascii="Arial" w:hAnsi="Arial" w:cs="Arial"/>
          <w:sz w:val="24"/>
          <w:szCs w:val="24"/>
        </w:rPr>
        <w:lastRenderedPageBreak/>
        <w:t xml:space="preserve"> Ошейник не предназначен для использования в качестве ошейника удержания. Поэтому всегда пристегивайте поводок к отдельному о</w:t>
      </w:r>
      <w:r w:rsidRPr="00485FD7">
        <w:rPr>
          <w:rFonts w:ascii="Arial" w:hAnsi="Arial" w:cs="Arial"/>
          <w:sz w:val="24"/>
          <w:szCs w:val="24"/>
        </w:rPr>
        <w:t>шейнику.</w:t>
      </w:r>
    </w:p>
    <w:p w:rsidR="007349FC" w:rsidRPr="00485FD7" w:rsidRDefault="00207F30" w:rsidP="00797A8A">
      <w:pPr>
        <w:pStyle w:val="22"/>
        <w:numPr>
          <w:ilvl w:val="0"/>
          <w:numId w:val="1"/>
        </w:numPr>
        <w:shd w:val="clear" w:color="auto" w:fill="auto"/>
        <w:spacing w:after="319" w:line="276" w:lineRule="auto"/>
        <w:ind w:left="20" w:right="20" w:firstLine="580"/>
        <w:rPr>
          <w:rFonts w:ascii="Arial" w:hAnsi="Arial" w:cs="Arial"/>
          <w:sz w:val="24"/>
          <w:szCs w:val="24"/>
        </w:rPr>
      </w:pPr>
      <w:r w:rsidRPr="00485FD7">
        <w:rPr>
          <w:rFonts w:ascii="Arial" w:hAnsi="Arial" w:cs="Arial"/>
          <w:sz w:val="24"/>
          <w:szCs w:val="24"/>
        </w:rPr>
        <w:t xml:space="preserve"> Не смотря на то, что микропроцессор ошейника Антилай РЕТ852/853 специально разработан для того, чтобы дифференцировать лай собаки от звуков окружающей среды, устройство может иногда быть активировано другими вибрациями или звуками. Это нормальное</w:t>
      </w:r>
      <w:r w:rsidRPr="00485FD7">
        <w:rPr>
          <w:rFonts w:ascii="Arial" w:hAnsi="Arial" w:cs="Arial"/>
          <w:sz w:val="24"/>
          <w:szCs w:val="24"/>
        </w:rPr>
        <w:t xml:space="preserve"> явление, но это не должно происходить так часто, чтобы ввести питомца в заблуждение. Если устройство срабатывает от чрезмерного расчесывания питомца, потряхивания головой или катания по земле, то собака может страдать от блох, власоедов или ушных клещей. </w:t>
      </w:r>
      <w:r w:rsidRPr="00485FD7">
        <w:rPr>
          <w:rFonts w:ascii="Arial" w:hAnsi="Arial" w:cs="Arial"/>
          <w:sz w:val="24"/>
          <w:szCs w:val="24"/>
        </w:rPr>
        <w:t>Проверьте собаку на наличие паразитов или покажите ветеринару.</w:t>
      </w:r>
    </w:p>
    <w:p w:rsidR="007349FC" w:rsidRPr="00485FD7" w:rsidRDefault="00A35C12" w:rsidP="00797A8A">
      <w:pPr>
        <w:pStyle w:val="22"/>
        <w:shd w:val="clear" w:color="auto" w:fill="auto"/>
        <w:spacing w:line="276" w:lineRule="auto"/>
        <w:ind w:left="20" w:firstLine="5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Гарантия 6</w:t>
      </w:r>
      <w:r w:rsidR="00207F30" w:rsidRPr="00485F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месяцев при условии правильной эксплуатации</w:t>
      </w:r>
      <w:r w:rsidR="00207F30" w:rsidRPr="00485FD7">
        <w:rPr>
          <w:rFonts w:ascii="Arial" w:hAnsi="Arial" w:cs="Arial"/>
          <w:sz w:val="24"/>
          <w:szCs w:val="24"/>
        </w:rPr>
        <w:t>.</w:t>
      </w:r>
    </w:p>
    <w:sectPr w:rsidR="007349FC" w:rsidRPr="00485FD7" w:rsidSect="007349FC">
      <w:type w:val="continuous"/>
      <w:pgSz w:w="16838" w:h="23810"/>
      <w:pgMar w:top="2522" w:right="1240" w:bottom="2532" w:left="129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F30" w:rsidRDefault="00207F30" w:rsidP="007349FC">
      <w:r>
        <w:separator/>
      </w:r>
    </w:p>
  </w:endnote>
  <w:endnote w:type="continuationSeparator" w:id="1">
    <w:p w:rsidR="00207F30" w:rsidRDefault="00207F30" w:rsidP="00734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F30" w:rsidRDefault="00207F30"/>
  </w:footnote>
  <w:footnote w:type="continuationSeparator" w:id="1">
    <w:p w:rsidR="00207F30" w:rsidRDefault="00207F3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D63D7"/>
    <w:multiLevelType w:val="multilevel"/>
    <w:tmpl w:val="34CE0ECC"/>
    <w:lvl w:ilvl="0">
      <w:start w:val="2"/>
      <w:numFmt w:val="decimal"/>
      <w:lvlText w:val="%1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349FC"/>
    <w:rsid w:val="00207F30"/>
    <w:rsid w:val="00317ED8"/>
    <w:rsid w:val="0033038B"/>
    <w:rsid w:val="00382DB1"/>
    <w:rsid w:val="003E58C5"/>
    <w:rsid w:val="00421EF7"/>
    <w:rsid w:val="00485FD7"/>
    <w:rsid w:val="0057540A"/>
    <w:rsid w:val="005B7D49"/>
    <w:rsid w:val="005E4C96"/>
    <w:rsid w:val="00683035"/>
    <w:rsid w:val="006A17D1"/>
    <w:rsid w:val="007349FC"/>
    <w:rsid w:val="00797A8A"/>
    <w:rsid w:val="008E1C2A"/>
    <w:rsid w:val="00A35C12"/>
    <w:rsid w:val="00B706E2"/>
    <w:rsid w:val="00C51C82"/>
    <w:rsid w:val="00D0331D"/>
    <w:rsid w:val="00ED312B"/>
    <w:rsid w:val="00F85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49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349FC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sid w:val="007349FC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101"/>
      <w:sz w:val="118"/>
      <w:szCs w:val="118"/>
      <w:u w:val="none"/>
      <w:lang w:val="en-US" w:eastAsia="en-US" w:bidi="en-US"/>
    </w:rPr>
  </w:style>
  <w:style w:type="character" w:customStyle="1" w:styleId="4Exact0">
    <w:name w:val="Основной текст (4) Exact"/>
    <w:basedOn w:val="4Exact"/>
    <w:rsid w:val="007349FC"/>
    <w:rPr>
      <w:color w:val="000000"/>
      <w:w w:val="100"/>
      <w:position w:val="0"/>
    </w:rPr>
  </w:style>
  <w:style w:type="character" w:customStyle="1" w:styleId="3Exact">
    <w:name w:val="Основной текст (3) Exact"/>
    <w:basedOn w:val="a0"/>
    <w:rsid w:val="007349FC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7349F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86"/>
      <w:szCs w:val="286"/>
      <w:u w:val="none"/>
    </w:rPr>
  </w:style>
  <w:style w:type="character" w:customStyle="1" w:styleId="21">
    <w:name w:val="Основной текст (2)"/>
    <w:basedOn w:val="2"/>
    <w:rsid w:val="007349F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Основной текст_"/>
    <w:basedOn w:val="a0"/>
    <w:link w:val="22"/>
    <w:rsid w:val="007349FC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Основной текст1"/>
    <w:basedOn w:val="a4"/>
    <w:rsid w:val="007349F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349FC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4">
    <w:name w:val="Основной текст (4)"/>
    <w:basedOn w:val="a"/>
    <w:link w:val="4Exact"/>
    <w:rsid w:val="007349FC"/>
    <w:pPr>
      <w:shd w:val="clear" w:color="auto" w:fill="FFFFFF"/>
      <w:spacing w:after="180" w:line="0" w:lineRule="atLeast"/>
    </w:pPr>
    <w:rPr>
      <w:rFonts w:ascii="MS Reference Sans Serif" w:eastAsia="MS Reference Sans Serif" w:hAnsi="MS Reference Sans Serif" w:cs="MS Reference Sans Serif"/>
      <w:spacing w:val="-101"/>
      <w:sz w:val="118"/>
      <w:szCs w:val="118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7349FC"/>
    <w:pPr>
      <w:shd w:val="clear" w:color="auto" w:fill="FFFFFF"/>
      <w:spacing w:before="240" w:line="269" w:lineRule="exact"/>
      <w:jc w:val="both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20">
    <w:name w:val="Основной текст (2)"/>
    <w:basedOn w:val="a"/>
    <w:link w:val="2"/>
    <w:rsid w:val="007349FC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86"/>
      <w:szCs w:val="286"/>
    </w:rPr>
  </w:style>
  <w:style w:type="paragraph" w:customStyle="1" w:styleId="22">
    <w:name w:val="Основной текст2"/>
    <w:basedOn w:val="a"/>
    <w:link w:val="a4"/>
    <w:rsid w:val="007349FC"/>
    <w:pPr>
      <w:shd w:val="clear" w:color="auto" w:fill="FFFFFF"/>
      <w:spacing w:line="269" w:lineRule="exact"/>
      <w:jc w:val="both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paragraph" w:styleId="a5">
    <w:name w:val="Balloon Text"/>
    <w:basedOn w:val="a"/>
    <w:link w:val="a6"/>
    <w:uiPriority w:val="99"/>
    <w:semiHidden/>
    <w:unhideWhenUsed/>
    <w:rsid w:val="00485F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5FD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742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19</cp:revision>
  <dcterms:created xsi:type="dcterms:W3CDTF">2016-11-15T16:29:00Z</dcterms:created>
  <dcterms:modified xsi:type="dcterms:W3CDTF">2016-11-15T16:40:00Z</dcterms:modified>
</cp:coreProperties>
</file>